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97A" w:rsidRDefault="0043797A" w:rsidP="0043797A">
      <w:pPr>
        <w:spacing w:after="0"/>
        <w:jc w:val="center"/>
        <w:rPr>
          <w:rFonts w:ascii="Times New Roman" w:hAnsi="Times New Roman" w:cs="Times New Roman"/>
          <w:b/>
          <w:sz w:val="24"/>
          <w:szCs w:val="24"/>
        </w:rPr>
      </w:pPr>
      <w:r>
        <w:rPr>
          <w:rFonts w:ascii="Times New Roman" w:hAnsi="Times New Roman" w:cs="Times New Roman"/>
          <w:b/>
          <w:sz w:val="24"/>
          <w:szCs w:val="24"/>
        </w:rPr>
        <w:t>TOPLUMA HİZMET UYGULAMALARI DERSİ İNCELEME VE ARAŞTIRMA RAPORU</w:t>
      </w:r>
    </w:p>
    <w:p w:rsidR="0043797A" w:rsidRDefault="0043797A" w:rsidP="0043797A">
      <w:pPr>
        <w:spacing w:after="0"/>
        <w:rPr>
          <w:rFonts w:ascii="Times New Roman" w:hAnsi="Times New Roman" w:cs="Times New Roman"/>
          <w:b/>
          <w:sz w:val="24"/>
          <w:szCs w:val="24"/>
        </w:rPr>
      </w:pPr>
    </w:p>
    <w:p w:rsidR="00A62A9F" w:rsidRDefault="0043797A" w:rsidP="0043797A">
      <w:pPr>
        <w:spacing w:after="0"/>
        <w:rPr>
          <w:rFonts w:ascii="Times New Roman" w:hAnsi="Times New Roman" w:cs="Times New Roman"/>
          <w:b/>
          <w:sz w:val="24"/>
          <w:szCs w:val="24"/>
        </w:rPr>
      </w:pPr>
      <w:r>
        <w:rPr>
          <w:rFonts w:ascii="Times New Roman" w:hAnsi="Times New Roman" w:cs="Times New Roman"/>
          <w:b/>
          <w:sz w:val="24"/>
          <w:szCs w:val="24"/>
        </w:rPr>
        <w:t xml:space="preserve">Öğretmen Adayının Adı Soyadı: </w:t>
      </w:r>
    </w:p>
    <w:p w:rsidR="0043797A" w:rsidRDefault="00A62A9F" w:rsidP="0043797A">
      <w:pPr>
        <w:spacing w:after="0"/>
        <w:rPr>
          <w:rFonts w:ascii="Times New Roman" w:hAnsi="Times New Roman" w:cs="Times New Roman"/>
          <w:sz w:val="24"/>
          <w:szCs w:val="24"/>
        </w:rPr>
      </w:pPr>
      <w:r>
        <w:rPr>
          <w:rFonts w:ascii="Times New Roman" w:hAnsi="Times New Roman" w:cs="Times New Roman"/>
          <w:b/>
          <w:sz w:val="24"/>
          <w:szCs w:val="24"/>
        </w:rPr>
        <w:t>Uy</w:t>
      </w:r>
      <w:r w:rsidR="0043797A">
        <w:rPr>
          <w:rFonts w:ascii="Times New Roman" w:hAnsi="Times New Roman" w:cs="Times New Roman"/>
          <w:b/>
          <w:sz w:val="24"/>
          <w:szCs w:val="24"/>
        </w:rPr>
        <w:t xml:space="preserve">gulama Okulu: </w:t>
      </w:r>
    </w:p>
    <w:p w:rsidR="00A62A9F" w:rsidRDefault="0043797A" w:rsidP="0043797A">
      <w:pPr>
        <w:spacing w:after="0"/>
        <w:rPr>
          <w:rFonts w:ascii="Times New Roman" w:hAnsi="Times New Roman" w:cs="Times New Roman"/>
          <w:b/>
          <w:sz w:val="24"/>
          <w:szCs w:val="24"/>
        </w:rPr>
      </w:pPr>
      <w:r>
        <w:rPr>
          <w:rFonts w:ascii="Times New Roman" w:hAnsi="Times New Roman" w:cs="Times New Roman"/>
          <w:b/>
          <w:sz w:val="24"/>
          <w:szCs w:val="24"/>
        </w:rPr>
        <w:t xml:space="preserve">Rehber Öğretmen: </w:t>
      </w:r>
    </w:p>
    <w:p w:rsidR="0043797A" w:rsidRDefault="0043797A" w:rsidP="0043797A">
      <w:pPr>
        <w:spacing w:after="0"/>
        <w:rPr>
          <w:rFonts w:ascii="Times New Roman" w:hAnsi="Times New Roman" w:cs="Times New Roman"/>
          <w:sz w:val="24"/>
          <w:szCs w:val="24"/>
        </w:rPr>
      </w:pPr>
      <w:r>
        <w:rPr>
          <w:rFonts w:ascii="Times New Roman" w:hAnsi="Times New Roman" w:cs="Times New Roman"/>
          <w:b/>
          <w:sz w:val="24"/>
          <w:szCs w:val="24"/>
        </w:rPr>
        <w:t xml:space="preserve">Etkinlik Adı: </w:t>
      </w:r>
      <w:r>
        <w:rPr>
          <w:rFonts w:ascii="Times New Roman" w:hAnsi="Times New Roman" w:cs="Times New Roman"/>
          <w:sz w:val="24"/>
          <w:szCs w:val="24"/>
        </w:rPr>
        <w:t>Bilgisayar Etkinliği</w:t>
      </w:r>
    </w:p>
    <w:p w:rsidR="0043797A" w:rsidRDefault="0043797A" w:rsidP="0043797A">
      <w:pPr>
        <w:spacing w:after="0"/>
        <w:rPr>
          <w:rFonts w:ascii="Times New Roman" w:hAnsi="Times New Roman" w:cs="Times New Roman"/>
          <w:sz w:val="24"/>
          <w:szCs w:val="24"/>
        </w:rPr>
      </w:pPr>
      <w:r>
        <w:rPr>
          <w:rFonts w:ascii="Times New Roman" w:hAnsi="Times New Roman" w:cs="Times New Roman"/>
          <w:b/>
          <w:sz w:val="24"/>
          <w:szCs w:val="24"/>
        </w:rPr>
        <w:t xml:space="preserve">Etkinlik Tarihi: </w:t>
      </w:r>
      <w:r>
        <w:rPr>
          <w:rFonts w:ascii="Times New Roman" w:hAnsi="Times New Roman" w:cs="Times New Roman"/>
          <w:sz w:val="24"/>
          <w:szCs w:val="24"/>
        </w:rPr>
        <w:t>02.05.2012</w:t>
      </w:r>
    </w:p>
    <w:p w:rsidR="0043797A" w:rsidRDefault="0043797A" w:rsidP="0043797A">
      <w:pPr>
        <w:spacing w:after="0"/>
        <w:rPr>
          <w:rFonts w:ascii="Times New Roman" w:hAnsi="Times New Roman" w:cs="Times New Roman"/>
          <w:sz w:val="24"/>
          <w:szCs w:val="24"/>
        </w:rPr>
      </w:pPr>
      <w:bookmarkStart w:id="0" w:name="_GoBack"/>
      <w:bookmarkEnd w:id="0"/>
    </w:p>
    <w:p w:rsidR="0043797A" w:rsidRDefault="0043797A" w:rsidP="0043797A">
      <w:pPr>
        <w:spacing w:after="0"/>
        <w:jc w:val="center"/>
        <w:rPr>
          <w:rFonts w:ascii="Times New Roman" w:hAnsi="Times New Roman" w:cs="Times New Roman"/>
          <w:b/>
          <w:sz w:val="24"/>
          <w:szCs w:val="24"/>
        </w:rPr>
      </w:pPr>
      <w:r>
        <w:rPr>
          <w:rFonts w:ascii="Times New Roman" w:hAnsi="Times New Roman" w:cs="Times New Roman"/>
          <w:b/>
          <w:sz w:val="24"/>
          <w:szCs w:val="24"/>
        </w:rPr>
        <w:t>GERÇEKLEŞTİRİLECEK ETKİNLİĞİN TOPLUMSAL YARARI</w:t>
      </w:r>
    </w:p>
    <w:p w:rsidR="0043797A" w:rsidRDefault="0043797A" w:rsidP="0043797A">
      <w:pPr>
        <w:spacing w:after="0"/>
        <w:jc w:val="center"/>
        <w:rPr>
          <w:rFonts w:ascii="Times New Roman" w:hAnsi="Times New Roman" w:cs="Times New Roman"/>
          <w:b/>
          <w:sz w:val="24"/>
          <w:szCs w:val="24"/>
        </w:rPr>
      </w:pPr>
    </w:p>
    <w:p w:rsidR="0043797A" w:rsidRDefault="0043797A" w:rsidP="0043797A">
      <w:pPr>
        <w:spacing w:after="0"/>
        <w:rPr>
          <w:rFonts w:ascii="Times New Roman" w:hAnsi="Times New Roman" w:cs="Times New Roman"/>
          <w:b/>
          <w:sz w:val="24"/>
          <w:szCs w:val="24"/>
          <w:u w:val="single"/>
        </w:rPr>
      </w:pPr>
      <w:r w:rsidRPr="00814D90">
        <w:rPr>
          <w:rFonts w:ascii="Times New Roman" w:hAnsi="Times New Roman" w:cs="Times New Roman"/>
          <w:b/>
          <w:sz w:val="24"/>
          <w:szCs w:val="24"/>
          <w:u w:val="single"/>
        </w:rPr>
        <w:t>Bilgisayar Nedir?</w:t>
      </w:r>
    </w:p>
    <w:p w:rsidR="00814D90" w:rsidRPr="00814D90" w:rsidRDefault="00814D90" w:rsidP="0043797A">
      <w:pPr>
        <w:spacing w:after="0"/>
        <w:rPr>
          <w:rFonts w:ascii="Times New Roman" w:hAnsi="Times New Roman" w:cs="Times New Roman"/>
          <w:b/>
          <w:sz w:val="24"/>
          <w:szCs w:val="24"/>
          <w:u w:val="single"/>
        </w:rPr>
      </w:pPr>
    </w:p>
    <w:p w:rsidR="00814D90" w:rsidRDefault="00814D90" w:rsidP="00814D90">
      <w:pPr>
        <w:pStyle w:val="NormalWeb"/>
        <w:jc w:val="center"/>
        <w:rPr>
          <w:b/>
          <w:bCs/>
        </w:rPr>
      </w:pPr>
      <w:r>
        <w:rPr>
          <w:noProof/>
        </w:rPr>
        <w:drawing>
          <wp:inline distT="0" distB="0" distL="0" distR="0" wp14:anchorId="7ACF9170" wp14:editId="7B4F8E51">
            <wp:extent cx="2647950" cy="2000250"/>
            <wp:effectExtent l="0" t="0" r="0" b="0"/>
            <wp:docPr id="1" name="il_fi" descr="http://www.google.com.tr/url?source=imglanding&amp;ct=img&amp;q=http://2.bp.blogspot.com/-4jHdcNxCK4M/TyArIq5ITjI/AAAAAAAACN0/t5cAvGeQoRg/s1600/bilgisayar.jpg&amp;sa=X&amp;ei=IRygT6HXJ6eB4gT6m8XHAw&amp;ved=0CAsQ8wc&amp;usg=AFQjCNEi79wghpb34tK8IYHw_utCHAV2s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oogle.com.tr/url?source=imglanding&amp;ct=img&amp;q=http://2.bp.blogspot.com/-4jHdcNxCK4M/TyArIq5ITjI/AAAAAAAACN0/t5cAvGeQoRg/s1600/bilgisayar.jpg&amp;sa=X&amp;ei=IRygT6HXJ6eB4gT6m8XHAw&amp;ved=0CAsQ8wc&amp;usg=AFQjCNEi79wghpb34tK8IYHw_utCHAV2sQ"/>
                    <pic:cNvPicPr>
                      <a:picLocks noChangeAspect="1" noChangeArrowheads="1"/>
                    </pic:cNvPicPr>
                  </pic:nvPicPr>
                  <pic:blipFill rotWithShape="1">
                    <a:blip r:embed="rId7">
                      <a:extLst>
                        <a:ext uri="{28A0092B-C50C-407E-A947-70E740481C1C}">
                          <a14:useLocalDpi xmlns:a14="http://schemas.microsoft.com/office/drawing/2010/main" val="0"/>
                        </a:ext>
                      </a:extLst>
                    </a:blip>
                    <a:srcRect l="4000" t="15667" r="3333" b="14333"/>
                    <a:stretch/>
                  </pic:blipFill>
                  <pic:spPr bwMode="auto">
                    <a:xfrm>
                      <a:off x="0" y="0"/>
                      <a:ext cx="2647950" cy="2000250"/>
                    </a:xfrm>
                    <a:prstGeom prst="rect">
                      <a:avLst/>
                    </a:prstGeom>
                    <a:noFill/>
                    <a:ln>
                      <a:noFill/>
                    </a:ln>
                    <a:extLst>
                      <a:ext uri="{53640926-AAD7-44D8-BBD7-CCE9431645EC}">
                        <a14:shadowObscured xmlns:a14="http://schemas.microsoft.com/office/drawing/2010/main"/>
                      </a:ext>
                    </a:extLst>
                  </pic:spPr>
                </pic:pic>
              </a:graphicData>
            </a:graphic>
          </wp:inline>
        </w:drawing>
      </w:r>
    </w:p>
    <w:p w:rsidR="0043797A" w:rsidRPr="0043797A" w:rsidRDefault="0043797A" w:rsidP="0043797A">
      <w:pPr>
        <w:pStyle w:val="NormalWeb"/>
      </w:pPr>
      <w:r w:rsidRPr="0043797A">
        <w:rPr>
          <w:b/>
          <w:bCs/>
        </w:rPr>
        <w:t>Bilgisayar,</w:t>
      </w:r>
      <w:r w:rsidRPr="0043797A">
        <w:t xml:space="preserve"> belirli komutlara göre veri işleyen ve depolayan bir </w:t>
      </w:r>
      <w:hyperlink r:id="rId8" w:tooltip="Makine" w:history="1">
        <w:r w:rsidRPr="0043797A">
          <w:rPr>
            <w:rStyle w:val="Kpr"/>
            <w:color w:val="auto"/>
          </w:rPr>
          <w:t>makinedir</w:t>
        </w:r>
      </w:hyperlink>
      <w:r w:rsidRPr="0043797A">
        <w:t>.</w:t>
      </w:r>
    </w:p>
    <w:p w:rsidR="0043797A" w:rsidRPr="0043797A" w:rsidRDefault="0043797A" w:rsidP="0043797A">
      <w:pPr>
        <w:pStyle w:val="NormalWeb"/>
      </w:pPr>
      <w:r w:rsidRPr="0043797A">
        <w:t xml:space="preserve">Bilgisayarlar çok farklı biçimlerde karşımıza çıkabilirler. 20. yüzyılın ortalarındaki ilk bilgisayarlar büyük bir oda büyüklüğünde olup, günümüz bilgisayarlarından yüzlerce kat daha fazla güç tüketiyorlardı. 21. yüzyılın başına varıldığında ise bilgisayarlar bir kol saatine sığacak ve küçük bir pil ile çalışacak duruma geldiler. Toplumumuz </w:t>
      </w:r>
      <w:hyperlink r:id="rId9" w:tooltip="Kişisel bilgisayar" w:history="1">
        <w:r w:rsidRPr="0043797A">
          <w:rPr>
            <w:rStyle w:val="Kpr"/>
            <w:color w:val="auto"/>
          </w:rPr>
          <w:t>kişisel bilgisayarı</w:t>
        </w:r>
      </w:hyperlink>
      <w:r w:rsidRPr="0043797A">
        <w:t xml:space="preserve"> ve onun taşınabilir eşdeğeri, </w:t>
      </w:r>
      <w:hyperlink r:id="rId10" w:tooltip="Dizüstü bilgisayar" w:history="1">
        <w:r w:rsidRPr="0043797A">
          <w:rPr>
            <w:rStyle w:val="Kpr"/>
            <w:color w:val="auto"/>
          </w:rPr>
          <w:t>dizüstü bilgisayarını</w:t>
        </w:r>
      </w:hyperlink>
      <w:r w:rsidRPr="0043797A">
        <w:t xml:space="preserve">, </w:t>
      </w:r>
      <w:hyperlink r:id="rId11" w:tooltip="Bilgi çağı" w:history="1">
        <w:r w:rsidRPr="0043797A">
          <w:rPr>
            <w:rStyle w:val="Kpr"/>
            <w:color w:val="auto"/>
          </w:rPr>
          <w:t>bilgi çağının</w:t>
        </w:r>
      </w:hyperlink>
      <w:r w:rsidRPr="0043797A">
        <w:t xml:space="preserve"> simgeleri olarak tanıdılar ve </w:t>
      </w:r>
      <w:r w:rsidRPr="0043797A">
        <w:rPr>
          <w:i/>
          <w:iCs/>
        </w:rPr>
        <w:t>bilgisayar</w:t>
      </w:r>
      <w:r w:rsidRPr="0043797A">
        <w:t xml:space="preserve"> kavramıyla özdeşleştirdiler. Günümüzde çok yaygın kullanılmaktadırlar.</w:t>
      </w:r>
    </w:p>
    <w:p w:rsidR="0043797A" w:rsidRDefault="0043797A" w:rsidP="0043797A">
      <w:pPr>
        <w:pStyle w:val="NormalWeb"/>
      </w:pPr>
      <w:r w:rsidRPr="0043797A">
        <w:t xml:space="preserve">İstenilen yazılımı kayıt edip istenilen zamanda çalıştırabilmeleri bilgisayarları çok yönlü kılıp </w:t>
      </w:r>
      <w:hyperlink r:id="rId12" w:tooltip="Hesap makinesi" w:history="1">
        <w:r w:rsidRPr="0043797A">
          <w:rPr>
            <w:rStyle w:val="Kpr"/>
            <w:color w:val="auto"/>
          </w:rPr>
          <w:t>hesap makinelerinden</w:t>
        </w:r>
      </w:hyperlink>
      <w:r w:rsidRPr="0043797A">
        <w:t xml:space="preserve"> ayıran ana özellikleridir. </w:t>
      </w:r>
      <w:r w:rsidRPr="0043797A">
        <w:rPr>
          <w:b/>
          <w:bCs/>
        </w:rPr>
        <w:t>Church-Turing tezi</w:t>
      </w:r>
      <w:r w:rsidRPr="0043797A">
        <w:t xml:space="preserve"> bu çok yönlülüğün matematiksel ifadesidir ve herhangi bir bilgisayarın bir diğer bilgisayarın görevlerini yerine getirebileceğinin altını çizer. Dolayısıyla, karmaşıklıkları ne düzeyde olursa olsun, </w:t>
      </w:r>
      <w:hyperlink r:id="rId13" w:tooltip="Cep bilgisayarı" w:history="1">
        <w:r w:rsidRPr="0043797A">
          <w:rPr>
            <w:rStyle w:val="Kpr"/>
            <w:color w:val="auto"/>
          </w:rPr>
          <w:t>cep bilgisayarından</w:t>
        </w:r>
      </w:hyperlink>
      <w:r w:rsidRPr="0043797A">
        <w:t xml:space="preserve"> </w:t>
      </w:r>
      <w:hyperlink r:id="rId14" w:tooltip="Süper bilgisayar" w:history="1">
        <w:r w:rsidRPr="0043797A">
          <w:rPr>
            <w:rStyle w:val="Kpr"/>
            <w:color w:val="auto"/>
          </w:rPr>
          <w:t>süper bilgisayarlara</w:t>
        </w:r>
      </w:hyperlink>
      <w:r w:rsidRPr="0043797A">
        <w:t xml:space="preserve"> kadar, bellek ve zaman kısıt</w:t>
      </w:r>
      <w:r w:rsidR="00814D90">
        <w:t>l</w:t>
      </w:r>
      <w:r w:rsidRPr="0043797A">
        <w:t>ı olmadığı takdirde hepsi aynı görevleri yerine getirebilirler.</w:t>
      </w:r>
    </w:p>
    <w:p w:rsidR="00B265DD" w:rsidRDefault="00B265DD" w:rsidP="0043797A">
      <w:pPr>
        <w:pStyle w:val="NormalWeb"/>
        <w:rPr>
          <w:bCs/>
        </w:rPr>
      </w:pPr>
      <w:r>
        <w:rPr>
          <w:bCs/>
        </w:rPr>
        <w:t xml:space="preserve">                </w:t>
      </w:r>
      <w:r w:rsidRPr="00B265DD">
        <w:rPr>
          <w:bCs/>
        </w:rPr>
        <w:t>Biz her ne kadar çocukları en erken yaşta bilgisayarla tanıştırmak istiyorsak da, bunun sonucunda aileleri ve eğitimcileri kritik sonuçlar bekliyor.</w:t>
      </w:r>
      <w:r>
        <w:rPr>
          <w:bCs/>
        </w:rPr>
        <w:t xml:space="preserve"> </w:t>
      </w:r>
      <w:r w:rsidRPr="00B265DD">
        <w:rPr>
          <w:bCs/>
        </w:rPr>
        <w:t xml:space="preserve">Bu özet sunum, çocuklar bilgisayar eğitimine ne zaman başlamalı, okul öncesi ve anaokulu döneminde çocuk gelişimiyle ilgili bilgisayar aktiviteleri, bilgisayar kullanımının yararları, sınıf içinde bilgisayarla bütünleşme nasıl olur sorularına yanıt verecektir. </w:t>
      </w:r>
      <w:r w:rsidRPr="00B265DD">
        <w:rPr>
          <w:bCs/>
        </w:rPr>
        <w:br/>
      </w:r>
    </w:p>
    <w:p w:rsidR="00B265DD" w:rsidRPr="00B265DD" w:rsidRDefault="00B265DD" w:rsidP="0043797A">
      <w:pPr>
        <w:pStyle w:val="NormalWeb"/>
      </w:pPr>
      <w:r w:rsidRPr="00B265DD">
        <w:rPr>
          <w:b/>
          <w:bCs/>
          <w:u w:val="single"/>
        </w:rPr>
        <w:lastRenderedPageBreak/>
        <w:t>Çocukları Bilgisayarla Ne Zaman Tanıştırmalıyız?</w:t>
      </w:r>
      <w:r w:rsidRPr="00B265DD">
        <w:rPr>
          <w:bCs/>
        </w:rPr>
        <w:t xml:space="preserve"> </w:t>
      </w:r>
      <w:r w:rsidRPr="00B265DD">
        <w:rPr>
          <w:bCs/>
        </w:rPr>
        <w:br/>
      </w:r>
      <w:r w:rsidRPr="00B265DD">
        <w:rPr>
          <w:bCs/>
        </w:rPr>
        <w:br/>
        <w:t>Dünya çapında pek çok araştırmacı ve uzmanların yaptığı çalışmalar ışığında, 3 yaşından önce çocukların bilgisayar kullanmalarının uygun olmadığı anlaşıldı. Bilgisayar dünyayı tanımada, eğitiminde yeterli değil.3 yaş altı çocuklar vücut, göz, kulak, el, bacakları gibi uzuvlarıyla kendilerini ifade ederler, öğrenme yolu budur. Bir hareketi tekrar tekrar yapmalarına rağmen sürekli hareket odaklarını değiştirirler.</w:t>
      </w:r>
      <w:r>
        <w:rPr>
          <w:bCs/>
        </w:rPr>
        <w:t xml:space="preserve"> </w:t>
      </w:r>
      <w:r w:rsidRPr="00B265DD">
        <w:rPr>
          <w:bCs/>
        </w:rPr>
        <w:t>Bilgisayar gibi sabit statik bir sistem 3 yaş altı çocuklar için uygun değildir.</w:t>
      </w:r>
      <w:r>
        <w:rPr>
          <w:bCs/>
        </w:rPr>
        <w:t xml:space="preserve"> </w:t>
      </w:r>
      <w:r w:rsidRPr="00B265DD">
        <w:rPr>
          <w:bCs/>
        </w:rPr>
        <w:t>Bilgisayar bu dönemdeki çocukların iyi birer birey haline gelmelerinde, becerilerini geliştirmelerinde iyi bir seçenek değildir.</w:t>
      </w:r>
      <w:r>
        <w:rPr>
          <w:bCs/>
        </w:rPr>
        <w:t xml:space="preserve"> </w:t>
      </w:r>
      <w:r w:rsidRPr="00B265DD">
        <w:rPr>
          <w:bCs/>
        </w:rPr>
        <w:t>Emeklemek, yürümek, arkadaş edinmek, konuşmak çocukların dünyayı tanımasındaki en iyi yollardır.</w:t>
      </w:r>
      <w:r w:rsidRPr="00B265DD">
        <w:rPr>
          <w:bCs/>
        </w:rPr>
        <w:br/>
      </w:r>
      <w:r w:rsidRPr="00B265DD">
        <w:rPr>
          <w:bCs/>
        </w:rPr>
        <w:br/>
      </w:r>
      <w:r w:rsidRPr="00B265DD">
        <w:rPr>
          <w:b/>
          <w:bCs/>
          <w:u w:val="single"/>
        </w:rPr>
        <w:t xml:space="preserve">Çocuk Gelişimine Uygun Bilgisayar Aktiviteleri </w:t>
      </w:r>
      <w:r w:rsidRPr="00B265DD">
        <w:rPr>
          <w:b/>
          <w:bCs/>
          <w:u w:val="single"/>
        </w:rPr>
        <w:br/>
      </w:r>
      <w:r w:rsidRPr="00B265DD">
        <w:rPr>
          <w:b/>
          <w:bCs/>
          <w:u w:val="single"/>
        </w:rPr>
        <w:br/>
      </w:r>
      <w:r w:rsidRPr="00B265DD">
        <w:rPr>
          <w:bCs/>
        </w:rPr>
        <w:t>Beklenmedik bir şekilde bilgisayarlar gelişime uygun olmayan yollardan kullanıma girmiştir. Birçok çalışma şunu gösterdi ki, okullar teknolojiye ulaşma yöntemlerini arttırmaya çalışsa da birçok öğretmen geleneksel yollara devam etti. Yani öğretmenler çocukların temel eğitim ve becerilerini geleneksel klasik yollardan ayrılmadan kazandırdılar.</w:t>
      </w:r>
      <w:r>
        <w:rPr>
          <w:bCs/>
        </w:rPr>
        <w:t xml:space="preserve"> </w:t>
      </w:r>
      <w:r w:rsidRPr="00B265DD">
        <w:rPr>
          <w:bCs/>
        </w:rPr>
        <w:t>Eğitimcilerin yapmış olduğu diğer bazı araştırmalar benzer şu sonuca ulaştırmıştır.</w:t>
      </w:r>
      <w:r>
        <w:rPr>
          <w:bCs/>
        </w:rPr>
        <w:t xml:space="preserve"> </w:t>
      </w:r>
      <w:r w:rsidRPr="00B265DD">
        <w:rPr>
          <w:bCs/>
        </w:rPr>
        <w:t>”Biz erken çocukluk çağı eğitimcileri olarak şuan bilgisayarları ne amaçla kullanıyorsak bunu yani bu yanlış kullanımı azaltmalıyız. Bunun pek çok örneği var, tepegözü yazı tahtası gibi kullanan öğretmenler, bilgisayarı playstation gibi kullanan eğitimciler oldukça yoğun. Bu yanlış kullanım düzeltilmelidir.</w:t>
      </w:r>
      <w:r>
        <w:rPr>
          <w:bCs/>
        </w:rPr>
        <w:t xml:space="preserve"> </w:t>
      </w:r>
      <w:r w:rsidRPr="00B265DD">
        <w:rPr>
          <w:bCs/>
        </w:rPr>
        <w:t xml:space="preserve">Yapılan diğer bir yayında şu vurgulanmıştır ki bilgisayar güçlü deneyimler ışığında hazırlanmış programlar içerdiğinde çocukların eğitimi üzerinde çok olumlu etkiler oluşturmaktadır. Çocuklar bilgiye özgürce ulaşmakta, bunu kendi istedikleri gibi kontrol edebilmekte, çocuklar ve öğretmenler eğitimin içinde interaktif bir şekilde bulunmaktadır. Yani öğretmenler birebir eğitime cesaretlendirilmeli ve bilgisayarı daha güçlü fikirleri öğretmede kullanmalıdır.3-4 yaş grubu için kullanılan yöntemlerle anaokulu ve ilkokul 1.-2. sınıftakilere verilecek eğitim yöntemleri farklıdır. </w:t>
      </w:r>
      <w:r w:rsidRPr="00B265DD">
        <w:rPr>
          <w:bCs/>
        </w:rPr>
        <w:br/>
      </w:r>
      <w:r w:rsidRPr="00B265DD">
        <w:rPr>
          <w:bCs/>
        </w:rPr>
        <w:br/>
      </w:r>
      <w:r w:rsidRPr="00B265DD">
        <w:rPr>
          <w:b/>
          <w:bCs/>
          <w:u w:val="single"/>
        </w:rPr>
        <w:t>Bilgisayar Ve Okul Öncesi Dönem</w:t>
      </w:r>
      <w:r w:rsidRPr="00B265DD">
        <w:rPr>
          <w:bCs/>
        </w:rPr>
        <w:t xml:space="preserve"> </w:t>
      </w:r>
      <w:r w:rsidRPr="00B265DD">
        <w:rPr>
          <w:bCs/>
        </w:rPr>
        <w:br/>
      </w:r>
      <w:r w:rsidRPr="00B265DD">
        <w:rPr>
          <w:bCs/>
        </w:rPr>
        <w:br/>
        <w:t xml:space="preserve">3-4 yaşındaki çocuklar bilgisayarı keşfetmeye hazır haldedirler ve birçok </w:t>
      </w:r>
      <w:proofErr w:type="gramStart"/>
      <w:r w:rsidRPr="00B265DD">
        <w:rPr>
          <w:bCs/>
        </w:rPr>
        <w:t>ana okulu</w:t>
      </w:r>
      <w:proofErr w:type="gramEnd"/>
      <w:r w:rsidRPr="00B265DD">
        <w:rPr>
          <w:bCs/>
        </w:rPr>
        <w:t xml:space="preserve"> öğretmeni; bilgisayar merkezlerini, eğitim için değerli birer aktivite merkezi olarak görmektedirler. Zamanlama çok önemlidir.</w:t>
      </w:r>
      <w:r>
        <w:rPr>
          <w:bCs/>
        </w:rPr>
        <w:t xml:space="preserve"> </w:t>
      </w:r>
      <w:r w:rsidRPr="00B265DD">
        <w:rPr>
          <w:bCs/>
        </w:rPr>
        <w:t xml:space="preserve">Çocuklar keşfetmek ve öğrenmek için yeteri kadar zamana ihtiyaç duyarlar.3-4 yaşındaki çocuklar çeşitli seçenekleri tıklayıp bir sonraki adımda ne olacağını görmek için çok müsaittirler. </w:t>
      </w:r>
      <w:r w:rsidRPr="00B265DD">
        <w:rPr>
          <w:bCs/>
        </w:rPr>
        <w:br/>
        <w:t>Sadece 1-2 özel kelime çocukların bir sonraki arzuladıkları hedefe ulaşmaları için neye ihtiyaçları olduğunu hatırlatmaya yeterlidir. Bir anlamda öğretmenler çocukları argo bir ifadeyle gaza getirirler. Çocuklara minimal bir yardım sağlamak bilgisayarı başarıyla kullanabileceklerini onlara gösterir.</w:t>
      </w:r>
      <w:r>
        <w:rPr>
          <w:bCs/>
        </w:rPr>
        <w:t xml:space="preserve"> </w:t>
      </w:r>
      <w:r w:rsidRPr="00B265DD">
        <w:rPr>
          <w:bCs/>
        </w:rPr>
        <w:t>Yani çocuğa sürekli yardım etmemize gerek yok. Adımları kendisi atabilmesi için fırsat vermeliyiz.</w:t>
      </w:r>
      <w:r>
        <w:rPr>
          <w:bCs/>
        </w:rPr>
        <w:t xml:space="preserve"> </w:t>
      </w:r>
      <w:r w:rsidRPr="00B265DD">
        <w:rPr>
          <w:bCs/>
        </w:rPr>
        <w:t xml:space="preserve">Ek olarak çocukların ne yaptığını araştırarak, öğretmenler çocuklara bilgisayar kullanımı geliştirici ve öğretici soruları çocuklara yöneltebilirler. </w:t>
      </w:r>
      <w:r w:rsidRPr="00B265DD">
        <w:rPr>
          <w:bCs/>
        </w:rPr>
        <w:br/>
      </w:r>
      <w:r w:rsidRPr="00B265DD">
        <w:rPr>
          <w:bCs/>
        </w:rPr>
        <w:br/>
      </w:r>
      <w:r w:rsidRPr="00B265DD">
        <w:rPr>
          <w:b/>
          <w:bCs/>
          <w:u w:val="single"/>
        </w:rPr>
        <w:t>Anaokulu Ve İlkokul İlk Yıllarındaki Çocuklar İçin Bilgisayar</w:t>
      </w:r>
      <w:r w:rsidRPr="00B265DD">
        <w:rPr>
          <w:bCs/>
        </w:rPr>
        <w:t xml:space="preserve"> </w:t>
      </w:r>
      <w:r w:rsidRPr="00B265DD">
        <w:rPr>
          <w:bCs/>
        </w:rPr>
        <w:br/>
      </w:r>
      <w:r w:rsidRPr="00B265DD">
        <w:rPr>
          <w:bCs/>
        </w:rPr>
        <w:br/>
        <w:t xml:space="preserve">Anaokulu ve ilkokula yeni başlamış çocuklar için gelişimlerine uygun programlarla donatılmış bilgisayarlara ulaşmak çok önemlidir. Çocuklar farklı bilgisayar kullanımları( farklı amaçlara yönelik) arasında tercih yapabilecekleri seçeneklere ihtiyaç duyarlar. Ek olarak anaokulu öğretmenleri bilgisayarı öğrenme objeleri ve aktivitelerini beraberce içeren </w:t>
      </w:r>
      <w:r w:rsidRPr="00B265DD">
        <w:rPr>
          <w:bCs/>
        </w:rPr>
        <w:lastRenderedPageBreak/>
        <w:t xml:space="preserve">bir kullanımı daha çok tercih etmelidir. Örneğin dil becerilerini geliştirmek için bir arkadaşına </w:t>
      </w:r>
      <w:proofErr w:type="gramStart"/>
      <w:r w:rsidRPr="00B265DD">
        <w:rPr>
          <w:bCs/>
        </w:rPr>
        <w:t>yada</w:t>
      </w:r>
      <w:proofErr w:type="gramEnd"/>
      <w:r w:rsidRPr="00B265DD">
        <w:rPr>
          <w:bCs/>
        </w:rPr>
        <w:t xml:space="preserve"> akrabalarına Claris</w:t>
      </w:r>
      <w:r>
        <w:rPr>
          <w:bCs/>
        </w:rPr>
        <w:t xml:space="preserve"> </w:t>
      </w:r>
      <w:r w:rsidRPr="00B265DD">
        <w:rPr>
          <w:bCs/>
        </w:rPr>
        <w:t>Works For Kids(bir yazışma programı) veya benzeri bir program kullanarak mektup gönderebilirler.</w:t>
      </w:r>
      <w:r>
        <w:rPr>
          <w:bCs/>
        </w:rPr>
        <w:t xml:space="preserve"> </w:t>
      </w:r>
      <w:r w:rsidRPr="00B265DD">
        <w:rPr>
          <w:bCs/>
        </w:rPr>
        <w:t>Öğretmenler tarafından seçilmiş, uluslararası üst kurumlarca onaylanmış programlar seçilerek çocuklara karşılaştırma ve araştırma yeteneklerini geliştirici programlar bu dönemde sunulmalıdır.</w:t>
      </w:r>
      <w:r>
        <w:rPr>
          <w:bCs/>
        </w:rPr>
        <w:t xml:space="preserve"> </w:t>
      </w:r>
      <w:r w:rsidRPr="00B265DD">
        <w:rPr>
          <w:bCs/>
        </w:rPr>
        <w:t xml:space="preserve">Bu; çocuklara farklı kaymaklar arasında tercih yapmayı, bu bilgileri birbirine </w:t>
      </w:r>
      <w:proofErr w:type="gramStart"/>
      <w:r w:rsidRPr="00B265DD">
        <w:rPr>
          <w:bCs/>
        </w:rPr>
        <w:t>entegre</w:t>
      </w:r>
      <w:proofErr w:type="gramEnd"/>
      <w:r w:rsidRPr="00B265DD">
        <w:rPr>
          <w:bCs/>
        </w:rPr>
        <w:t xml:space="preserve"> edebilmeyi çalışma grupları kurarak sorumluluk almayı, hedefe ulaşmayı sağlayacak problemleri çözmeyi ve arkadaşlarıyla iletişim kurmayı sağlayacaktır.</w:t>
      </w:r>
    </w:p>
    <w:p w:rsidR="00B265DD" w:rsidRDefault="00814D90" w:rsidP="00814D90">
      <w:pPr>
        <w:rPr>
          <w:rFonts w:ascii="Times New Roman" w:hAnsi="Times New Roman" w:cs="Times New Roman"/>
          <w:b/>
          <w:bCs/>
          <w:sz w:val="24"/>
          <w:szCs w:val="24"/>
          <w:u w:val="single"/>
        </w:rPr>
      </w:pPr>
      <w:r w:rsidRPr="00814D90">
        <w:rPr>
          <w:rFonts w:ascii="Times New Roman" w:hAnsi="Times New Roman" w:cs="Times New Roman"/>
          <w:b/>
          <w:bCs/>
          <w:sz w:val="24"/>
          <w:szCs w:val="24"/>
          <w:u w:val="single"/>
        </w:rPr>
        <w:t>BDE'nin Okul Ö</w:t>
      </w:r>
      <w:r>
        <w:rPr>
          <w:rFonts w:ascii="Times New Roman" w:hAnsi="Times New Roman" w:cs="Times New Roman"/>
          <w:b/>
          <w:bCs/>
          <w:sz w:val="24"/>
          <w:szCs w:val="24"/>
          <w:u w:val="single"/>
        </w:rPr>
        <w:t>n</w:t>
      </w:r>
      <w:r w:rsidRPr="00814D90">
        <w:rPr>
          <w:rFonts w:ascii="Times New Roman" w:hAnsi="Times New Roman" w:cs="Times New Roman"/>
          <w:b/>
          <w:bCs/>
          <w:sz w:val="24"/>
          <w:szCs w:val="24"/>
          <w:u w:val="single"/>
        </w:rPr>
        <w:t xml:space="preserve">cesi Eğitimde </w:t>
      </w:r>
      <w:proofErr w:type="gramStart"/>
      <w:r w:rsidRPr="00814D90">
        <w:rPr>
          <w:rFonts w:ascii="Times New Roman" w:hAnsi="Times New Roman" w:cs="Times New Roman"/>
          <w:b/>
          <w:bCs/>
          <w:sz w:val="24"/>
          <w:szCs w:val="24"/>
          <w:u w:val="single"/>
        </w:rPr>
        <w:t>Yeri :</w:t>
      </w:r>
      <w:proofErr w:type="gramEnd"/>
    </w:p>
    <w:p w:rsidR="00814D90" w:rsidRDefault="00B265DD" w:rsidP="00814D90">
      <w:pPr>
        <w:rPr>
          <w:rFonts w:ascii="Times New Roman" w:hAnsi="Times New Roman" w:cs="Times New Roman"/>
          <w:bCs/>
          <w:sz w:val="24"/>
          <w:szCs w:val="24"/>
        </w:rPr>
      </w:pPr>
      <w:r>
        <w:rPr>
          <w:noProof/>
          <w:lang w:eastAsia="tr-TR"/>
        </w:rPr>
        <w:drawing>
          <wp:inline distT="0" distB="0" distL="0" distR="0" wp14:anchorId="2935CCE9" wp14:editId="44F91CB8">
            <wp:extent cx="3251200" cy="2438400"/>
            <wp:effectExtent l="0" t="0" r="6350" b="0"/>
            <wp:docPr id="2" name="il_fi" descr="http://www.google.com.tr/url?source=imglanding&amp;ct=img&amp;q=http://www.btnet.com.tr/wp-content/uploads/2011/05/kidsmart.jpg&amp;sa=X&amp;ei=xxygT-2eA8b04QTzmIyVAw&amp;ved=0CAsQ8wc4Mg&amp;usg=AFQjCNGEaffZUsRQoXUMeoZT8oa1qtkl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oogle.com.tr/url?source=imglanding&amp;ct=img&amp;q=http://www.btnet.com.tr/wp-content/uploads/2011/05/kidsmart.jpg&amp;sa=X&amp;ei=xxygT-2eA8b04QTzmIyVAw&amp;ved=0CAsQ8wc4Mg&amp;usg=AFQjCNGEaffZUsRQoXUMeoZT8oa1qtklK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0125" cy="2437594"/>
                    </a:xfrm>
                    <a:prstGeom prst="rect">
                      <a:avLst/>
                    </a:prstGeom>
                    <a:noFill/>
                    <a:ln>
                      <a:noFill/>
                    </a:ln>
                  </pic:spPr>
                </pic:pic>
              </a:graphicData>
            </a:graphic>
          </wp:inline>
        </w:drawing>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Cs/>
          <w:sz w:val="24"/>
          <w:szCs w:val="24"/>
        </w:rPr>
        <w:t>Bilgisayar kullanımının yaygınlaşması bu teknolojinin eğitim alanına girmesini kaçınılmaz hale getirmiştir. Çocukların bilgisayar destekli eğitimden maksimum düzeyde yararlanabilmelerini sağlayabilmek için de var olan koşullar geliştirilmeye çalışılmaktadır. Okul öncesinde bilgisayar kullanımına ilişkin yapılan bir çalışma: Hitchcock ve Noonan'ın (2000) yaptığı araştırmada beş öğrenme güçlüğü olan okul öncesi çocuğuna üç temel beceri öğretilmeye çalışılıyor. Bu çalışma iki koşulda gerçekleştiriliyor. Biri Bilgisayar Destekli Öğretim (CAI) ile etkileşimli yazılımlar ve Öğretmen Destekli Öğretimdir (TAI) . Her iki öğretim stratejisinin de ortaya koyduğu önemli yararları vardır. Bilgisayar Destekli Öğretimin, Öğretmen Destekli Öğretime karşı beceri ve katılım açısından belirgin üstünlükleri vardır. Araştırma sonucuna göre BDÖ öğrenme güçlüğü olan küçük çocukların temel becerilerinin iyi duruma getirilmesi ve ilerletilmesinde orta düzeyde etkili olduğu bir gerçektir (Hitchcock ve Noonan, 2000).</w:t>
      </w:r>
      <w:r w:rsidR="00814D90" w:rsidRPr="00814D90">
        <w:rPr>
          <w:rFonts w:ascii="Times New Roman" w:hAnsi="Times New Roman" w:cs="Times New Roman"/>
          <w:b/>
          <w:bCs/>
          <w:sz w:val="24"/>
          <w:szCs w:val="24"/>
        </w:rPr>
        <w:t xml:space="preserve"> </w:t>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u w:val="single"/>
        </w:rPr>
        <w:t>BDE Kullanımında Dikkat Edilecek Noktalar :</w:t>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Cs/>
          <w:sz w:val="24"/>
          <w:szCs w:val="24"/>
        </w:rPr>
        <w:t xml:space="preserve">Okul öncesi eğitimde bilgisayar kullanmayı desteklemenin en büyük önemi, çocuğun gelecek yaşamında çok büyük yeri olacak bir ortamla erken yaşlarda tanışabilmesi, ona </w:t>
      </w:r>
      <w:proofErr w:type="gramStart"/>
      <w:r w:rsidR="00814D90" w:rsidRPr="00814D90">
        <w:rPr>
          <w:rFonts w:ascii="Times New Roman" w:hAnsi="Times New Roman" w:cs="Times New Roman"/>
          <w:bCs/>
          <w:sz w:val="24"/>
          <w:szCs w:val="24"/>
        </w:rPr>
        <w:t>hakim</w:t>
      </w:r>
      <w:proofErr w:type="gramEnd"/>
      <w:r w:rsidR="00814D90" w:rsidRPr="00814D90">
        <w:rPr>
          <w:rFonts w:ascii="Times New Roman" w:hAnsi="Times New Roman" w:cs="Times New Roman"/>
          <w:bCs/>
          <w:sz w:val="24"/>
          <w:szCs w:val="24"/>
        </w:rPr>
        <w:t xml:space="preserve"> olabilmesi ve rahatça kullanabilmesi gerçeğinde yatmaktadır.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Bu dönem yaş grubu henüz okuma-yazma bilmediğinden bilgisayarı kullanabilmesi için anlayabileceği bazı eğiti</w:t>
      </w:r>
      <w:r>
        <w:rPr>
          <w:rFonts w:ascii="Times New Roman" w:hAnsi="Times New Roman" w:cs="Times New Roman"/>
          <w:bCs/>
          <w:sz w:val="24"/>
          <w:szCs w:val="24"/>
        </w:rPr>
        <w:t>m yazılımları kullanılmalıdır.</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lastRenderedPageBreak/>
        <w:t xml:space="preserve">Küçük çocukların bilgisayar kullanımı sırasında, bilgisayar kullanmasını bilen bir yetişkinin yardımı çok önemlidir. Böylece çocuğun bazı konularda dikkatinin çekilmesi, sorularına cevap verilebilmesi mümkün olabilir. </w:t>
      </w:r>
      <w:r w:rsidR="00814D90" w:rsidRPr="00814D90">
        <w:rPr>
          <w:rFonts w:ascii="Times New Roman" w:hAnsi="Times New Roman" w:cs="Times New Roman"/>
          <w:bCs/>
          <w:sz w:val="24"/>
          <w:szCs w:val="24"/>
        </w:rPr>
        <w:br/>
        <w:t xml:space="preserve">Okul öncesinde bilgisayarı kullanma şekli ve süresi oldukça önemli bir konudur. Sadece bilgisayara dayalı bir okul öncesi eğitim çocuğa zarar verebilir. Bilgisayar gerek okul öncesinde gerek ilkokullarda eğitimciye yardımcı bir araç, eğitimsel programları destekleyen bir materyal olarak kullanılmalıdır. </w:t>
      </w:r>
      <w:r w:rsidR="00814D90" w:rsidRPr="00814D90">
        <w:rPr>
          <w:rFonts w:ascii="Times New Roman" w:hAnsi="Times New Roman" w:cs="Times New Roman"/>
          <w:bCs/>
          <w:sz w:val="24"/>
          <w:szCs w:val="24"/>
        </w:rPr>
        <w:br/>
        <w:t xml:space="preserve">Bilgisayar küçük çocukların günlük programında sınırlı bir yere sahip olmalıdır. Çünkü çocukların büyümek ve gelişmek için harekete, konuşmaya, arkadaşları ile oyun oynamaya, hata bazen de çatışmaya gereksinimleri vardır. Bu gereksinimlerinin bilgisayarla karşılanması mümkün değildir. </w:t>
      </w:r>
      <w:r w:rsidR="00814D90" w:rsidRPr="00814D90">
        <w:rPr>
          <w:rFonts w:ascii="Times New Roman" w:hAnsi="Times New Roman" w:cs="Times New Roman"/>
          <w:bCs/>
          <w:sz w:val="24"/>
          <w:szCs w:val="24"/>
        </w:rPr>
        <w:br/>
        <w:t xml:space="preserve">Bu yas dönemi çocukları deneyerek ve yasayarak öğrenir, dikkat süresi kısadır ve dikkati çabuk dağılır. Kavramlara ilişkin bilgisi sinirlidir. Bu yüzden bu dönemde bilgisayar program içine </w:t>
      </w:r>
      <w:proofErr w:type="gramStart"/>
      <w:r>
        <w:rPr>
          <w:rFonts w:ascii="Times New Roman" w:hAnsi="Times New Roman" w:cs="Times New Roman"/>
          <w:bCs/>
          <w:sz w:val="24"/>
          <w:szCs w:val="24"/>
        </w:rPr>
        <w:t>dahil</w:t>
      </w:r>
      <w:proofErr w:type="gramEnd"/>
      <w:r>
        <w:rPr>
          <w:rFonts w:ascii="Times New Roman" w:hAnsi="Times New Roman" w:cs="Times New Roman"/>
          <w:bCs/>
          <w:sz w:val="24"/>
          <w:szCs w:val="24"/>
        </w:rPr>
        <w:t xml:space="preserve"> edilirken hangi alanlarda</w:t>
      </w:r>
      <w:r w:rsidR="00814D90" w:rsidRPr="00814D90">
        <w:rPr>
          <w:rFonts w:ascii="Times New Roman" w:hAnsi="Times New Roman" w:cs="Times New Roman"/>
          <w:bCs/>
          <w:sz w:val="24"/>
          <w:szCs w:val="24"/>
        </w:rPr>
        <w:t xml:space="preserve">, nasıl kullanılabilir ve kullanılacak programlar neler olmalıdır? Sorularına iyi yanıt verilmelidir. </w:t>
      </w:r>
      <w:r w:rsidR="00814D90" w:rsidRPr="00814D90">
        <w:rPr>
          <w:rFonts w:ascii="Times New Roman" w:hAnsi="Times New Roman" w:cs="Times New Roman"/>
          <w:bCs/>
          <w:sz w:val="24"/>
          <w:szCs w:val="24"/>
        </w:rPr>
        <w:br/>
        <w:t xml:space="preserve">Bilgisayarın işlenecek müfredat programına </w:t>
      </w:r>
      <w:proofErr w:type="gramStart"/>
      <w:r w:rsidR="00814D90" w:rsidRPr="00814D90">
        <w:rPr>
          <w:rFonts w:ascii="Times New Roman" w:hAnsi="Times New Roman" w:cs="Times New Roman"/>
          <w:bCs/>
          <w:sz w:val="24"/>
          <w:szCs w:val="24"/>
        </w:rPr>
        <w:t>entegre</w:t>
      </w:r>
      <w:proofErr w:type="gramEnd"/>
      <w:r w:rsidR="00814D90" w:rsidRPr="00814D90">
        <w:rPr>
          <w:rFonts w:ascii="Times New Roman" w:hAnsi="Times New Roman" w:cs="Times New Roman"/>
          <w:bCs/>
          <w:sz w:val="24"/>
          <w:szCs w:val="24"/>
        </w:rPr>
        <w:t xml:space="preserve"> bir biçimde kullanılmasına dikkat edilmelidir. İşlenecek konu ile ilgili bütün araçların yanında destek araç olarak kullanılmalıdır.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r>
      <w:r w:rsidR="00814D90" w:rsidRPr="00814D90">
        <w:rPr>
          <w:rFonts w:ascii="Times New Roman" w:hAnsi="Times New Roman" w:cs="Times New Roman"/>
          <w:b/>
          <w:bCs/>
          <w:sz w:val="24"/>
          <w:szCs w:val="24"/>
          <w:u w:val="single"/>
        </w:rPr>
        <w:t>Yöneticilere Düşen Görevler :</w:t>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Cs/>
          <w:sz w:val="24"/>
          <w:szCs w:val="24"/>
        </w:rPr>
        <w:t xml:space="preserve">Eğitimcinin süreçte bilgisayar destekli ortamları etkin, verimli kullanabilmesi için araç gereçlere ihtiyacı olacaktır. Eğitimcilerin uygun ortamı tespit ettikten sonra yöneticiler gerekenleri temin etmekle yükümlüdür.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r>
      <w:r w:rsidR="00814D90" w:rsidRPr="00814D90">
        <w:rPr>
          <w:rFonts w:ascii="Times New Roman" w:hAnsi="Times New Roman" w:cs="Times New Roman"/>
          <w:b/>
          <w:bCs/>
          <w:sz w:val="24"/>
          <w:szCs w:val="24"/>
          <w:u w:val="single"/>
        </w:rPr>
        <w:t>Öğretmenlere Düşen Görevler :</w:t>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Cs/>
          <w:sz w:val="24"/>
          <w:szCs w:val="24"/>
        </w:rPr>
        <w:t xml:space="preserve">Eğitimcinin bilgisayar destekli olsun veya olmasın öğrenme ortamında görevi nedir? Eğitimci öğrenme sürecinde yön veren, rehber olan önemli ve vazgeçilmez rolleri üstlenir. Peki ya bilgisayarlar öğretmenin yerini mi aldı? Bilgisayar destekli bir ortamda eğitimcinin rolü nedir? Bilgisayarı öğretime etkin yansıtabilmek için eğitimci ne yapmalıdır? Bu sorulara cevap vermek için eğitimcinin eğitim ve öğretimde bilgisayar kullanımındaki genel rolünü açığa kavuşturmak önemlidir.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 xml:space="preserve">Eğitimciler öncelikle bilgisayarın kendilerine alternatif olmadığı fikrini benimseyerek işe başlarlarsa bilgisayar destekli ortamların sunduklarını öğrenme sürecine uygun biçimde yansıtma olanaklarını araştıracaklardır. Yani sadece eğitim- öğretimin bilgisayar ile olumlu yönde çeşitlendirilmesi hedeflenmelidir.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 xml:space="preserve">Eğitimciler ortama getirilecek materyallerin kazanımlara, ihtiyaçlara uygunluğuna bakmalıdırlar.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 xml:space="preserve">Eğitimciler bilgisayarı iki yönlü kullanabilirler. Bunlardan ilki bilgisayarın basit bir pekiştirme ve sabit sorular üzerinde çözüm sunma makinesi yönünde kullanılmasıdır. </w:t>
      </w:r>
      <w:r w:rsidR="00814D90" w:rsidRPr="00814D90">
        <w:rPr>
          <w:rFonts w:ascii="Times New Roman" w:hAnsi="Times New Roman" w:cs="Times New Roman"/>
          <w:bCs/>
          <w:sz w:val="24"/>
          <w:szCs w:val="24"/>
        </w:rPr>
        <w:lastRenderedPageBreak/>
        <w:t xml:space="preserve">Eğitimci zihinsel gelişime katkı sağlamamıştır. İkincisi bilgisayarın düşüncelerin, fikirlerin, bakış açısının geliştirilmesine olanak sağlamak amacıyla kullanılabilir.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Eğitimde bilgisayar kullanımı konusunda oynayacakları rolleri güçlendirmeleri için, eğitimcileri şu</w:t>
      </w:r>
      <w:r w:rsidR="00814D90">
        <w:rPr>
          <w:rFonts w:ascii="Times New Roman" w:hAnsi="Times New Roman" w:cs="Times New Roman"/>
          <w:bCs/>
          <w:sz w:val="24"/>
          <w:szCs w:val="24"/>
        </w:rPr>
        <w:t>nlara önem vermeleri gerekir:</w:t>
      </w:r>
      <w:r w:rsidR="00814D90">
        <w:rPr>
          <w:rFonts w:ascii="Times New Roman" w:hAnsi="Times New Roman" w:cs="Times New Roman"/>
          <w:bCs/>
          <w:sz w:val="24"/>
          <w:szCs w:val="24"/>
        </w:rPr>
        <w:br/>
      </w:r>
      <w:r w:rsidR="00814D90">
        <w:rPr>
          <w:rFonts w:ascii="Times New Roman" w:hAnsi="Times New Roman" w:cs="Times New Roman"/>
          <w:bCs/>
          <w:sz w:val="24"/>
          <w:szCs w:val="24"/>
        </w:rPr>
        <w:br/>
      </w:r>
      <w:r w:rsidR="00814D90" w:rsidRPr="00814D90">
        <w:rPr>
          <w:rFonts w:ascii="Times New Roman" w:hAnsi="Times New Roman" w:cs="Times New Roman"/>
          <w:bCs/>
          <w:sz w:val="24"/>
          <w:szCs w:val="24"/>
        </w:rPr>
        <w:t>Eğitimci programlamayı ve bunun ne anlama geldiğini öğrenmelidir. Problem çözme aracı olarak bilgisayarı kullanabilme ve değerlendirme birikimine sahip olmalıdır.</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Bilgisayarı işlenecek konunun öğrenilmesinde kullanma deneyimine sahip olmalıdır.</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Eğitimde tüm gelişim alanlarını desteklemek ve pekiştirmek için bilgisayardan yaralanmalıdır.</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Bir bilgisayar kullanıcısı olabilmeli, bilgisayarı kullanabilmeli, bilgisayar sözlüğü hakkında bilgi sahibi olmalıdır.</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Bilgisayarın eğitimde kullanılmasıyla ilgili olarak olağanüstü beklentilerle işe başlanmamalıdır.</w:t>
      </w:r>
      <w:r w:rsidR="00814D90" w:rsidRPr="00814D90">
        <w:rPr>
          <w:rFonts w:ascii="Times New Roman" w:hAnsi="Times New Roman" w:cs="Times New Roman"/>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u w:val="single"/>
        </w:rPr>
        <w:t>Ailelere Düşen Görevler :</w:t>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Cs/>
          <w:sz w:val="24"/>
          <w:szCs w:val="24"/>
        </w:rPr>
        <w:t xml:space="preserve">Eğitimde aileye önemli ve kritik roller düşmektedir. Çünkü eğitim hayat boyudur ve okul dışında da devam etmektedir. Öğrencilerin okulda aldıkları eğitim ve öğretim aile ortamında destek bulmalıdır. Aile bilgisayar destekli eğitimde gerekli araç ve gereçleri çocuklarına sağlamalıdır. Çocukların bilgisayar kullanımında yasak koyucu otorite imajından çıkıp eğitsel oyunlara, müziklere öğrencileri yönlendirebilir. Çocuklara faydalı bilgisayar programları alarak hem eğlenip hem öğrenmelerini sağlayabilirler.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 xml:space="preserve">Bilgisayar okuryazarlığı konusunda çocuklarının gelişimlerine katkıda bulunabilirler. Yani aile bilgisayar destekli eğitimde internet, yazılım, müzik oyun vb. boyutlarıyla çocuğun aktif öğrenmesinde yasak oyucu değil yönlendirici olmalıdır.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r>
      <w:r w:rsidR="00814D90" w:rsidRPr="00814D90">
        <w:rPr>
          <w:rFonts w:ascii="Times New Roman" w:hAnsi="Times New Roman" w:cs="Times New Roman"/>
          <w:b/>
          <w:bCs/>
          <w:sz w:val="24"/>
          <w:szCs w:val="24"/>
          <w:u w:val="single"/>
        </w:rPr>
        <w:t>BDE Kullanımının Üstünlükleri :</w:t>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Cs/>
          <w:sz w:val="24"/>
          <w:szCs w:val="24"/>
        </w:rPr>
        <w:t xml:space="preserve">Bilgisayar kullanımının doğru ve bilinçli bir şekilde planlandığında çocukların bilişsel becerilerin gelişiminde olumlu etkileri olduğunu belirtilmektedir. Özellikle problem çözme, dikkat, yaratıcılık, bilgiyi öğrenme alanlarında bilgisayar programları çocukların gelişimini olumlu etkilemektedir. </w:t>
      </w:r>
      <w:r w:rsidR="00814D90" w:rsidRPr="00814D90">
        <w:rPr>
          <w:rFonts w:ascii="Times New Roman" w:hAnsi="Times New Roman" w:cs="Times New Roman"/>
          <w:bCs/>
          <w:sz w:val="24"/>
          <w:szCs w:val="24"/>
        </w:rPr>
        <w:br/>
        <w:t xml:space="preserve">Okul öncesi dönemde bilgisayar, özellikle el ve göz koordinasyonuna büyük katkı sağlayabilir (farenin kullanımı, boyama, çizim çalışmaları vb.), el becerisini geliştirir.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 xml:space="preserve">Dikkatini yoğunlaştırmada aşırı güçlük çeken çocuklar, ilgi çekici bir program karşısında daha uzun süre kalabilirler. Bu nedenle bilgisayar kullanımı, çocuğun dikkatini </w:t>
      </w:r>
      <w:r w:rsidR="00814D90" w:rsidRPr="00814D90">
        <w:rPr>
          <w:rFonts w:ascii="Times New Roman" w:hAnsi="Times New Roman" w:cs="Times New Roman"/>
          <w:bCs/>
          <w:sz w:val="24"/>
          <w:szCs w:val="24"/>
        </w:rPr>
        <w:lastRenderedPageBreak/>
        <w:t xml:space="preserve">yoğunlaştırmasına yardım ederek eğitime katkı sağlayabilir. </w:t>
      </w:r>
      <w:r w:rsidR="00814D90" w:rsidRPr="00814D90">
        <w:rPr>
          <w:rFonts w:ascii="Times New Roman" w:hAnsi="Times New Roman" w:cs="Times New Roman"/>
          <w:bCs/>
          <w:sz w:val="24"/>
          <w:szCs w:val="24"/>
        </w:rPr>
        <w:br/>
        <w:t xml:space="preserve">Çocuk, günlük yaşamında ve eğitimi sırasında örendiği pek çok kavramı bilgisayar oyunları ile pekiştirebilir. </w:t>
      </w:r>
      <w:r w:rsidR="00814D90" w:rsidRPr="00814D90">
        <w:rPr>
          <w:rFonts w:ascii="Times New Roman" w:hAnsi="Times New Roman" w:cs="Times New Roman"/>
          <w:bCs/>
          <w:sz w:val="24"/>
          <w:szCs w:val="24"/>
        </w:rPr>
        <w:br/>
      </w:r>
      <w:r w:rsidR="00814D90" w:rsidRPr="00814D90">
        <w:rPr>
          <w:rFonts w:ascii="Times New Roman" w:hAnsi="Times New Roman" w:cs="Times New Roman"/>
          <w:bCs/>
          <w:sz w:val="24"/>
          <w:szCs w:val="24"/>
        </w:rPr>
        <w:br/>
        <w:t>Bilgisayar oyunlarında yer alan ve hızlı bir şekilde karar vermeyi gerektiren problemler, çocukta pr</w:t>
      </w:r>
      <w:r w:rsidR="00814D90">
        <w:rPr>
          <w:rFonts w:ascii="Times New Roman" w:hAnsi="Times New Roman" w:cs="Times New Roman"/>
          <w:bCs/>
          <w:sz w:val="24"/>
          <w:szCs w:val="24"/>
        </w:rPr>
        <w:t>o</w:t>
      </w:r>
      <w:r w:rsidR="00814D90" w:rsidRPr="00814D90">
        <w:rPr>
          <w:rFonts w:ascii="Times New Roman" w:hAnsi="Times New Roman" w:cs="Times New Roman"/>
          <w:bCs/>
          <w:sz w:val="24"/>
          <w:szCs w:val="24"/>
        </w:rPr>
        <w:t xml:space="preserve">blem çözme becerisinin gelişmesine katkıda bulunabilir. </w:t>
      </w:r>
      <w:r w:rsidR="00814D90" w:rsidRPr="00814D90">
        <w:rPr>
          <w:rFonts w:ascii="Times New Roman" w:hAnsi="Times New Roman" w:cs="Times New Roman"/>
          <w:bCs/>
          <w:sz w:val="24"/>
          <w:szCs w:val="24"/>
        </w:rPr>
        <w:br/>
        <w:t xml:space="preserve">Çocuklara çok etkili ve zengin öğrenme yaşantıları sunar. </w:t>
      </w:r>
      <w:r w:rsidR="00814D90" w:rsidRPr="00814D90">
        <w:rPr>
          <w:rFonts w:ascii="Times New Roman" w:hAnsi="Times New Roman" w:cs="Times New Roman"/>
          <w:bCs/>
          <w:sz w:val="24"/>
          <w:szCs w:val="24"/>
        </w:rPr>
        <w:br/>
        <w:t>Etkinlikler sırasında çocuklar ilgi ve yeteneklerini keşfeder, yapacağı etkinliği planlayabilir, etkinlik sırasında diğerleriyle tartışabilir, bir</w:t>
      </w:r>
      <w:r w:rsidR="00814D90">
        <w:rPr>
          <w:rFonts w:ascii="Times New Roman" w:hAnsi="Times New Roman" w:cs="Times New Roman"/>
          <w:bCs/>
          <w:sz w:val="24"/>
          <w:szCs w:val="24"/>
        </w:rPr>
        <w:t xml:space="preserve"> </w:t>
      </w:r>
      <w:r>
        <w:rPr>
          <w:rFonts w:ascii="Times New Roman" w:hAnsi="Times New Roman" w:cs="Times New Roman"/>
          <w:bCs/>
          <w:sz w:val="24"/>
          <w:szCs w:val="24"/>
        </w:rPr>
        <w:t>şeyler icat edebilme</w:t>
      </w:r>
      <w:r w:rsidR="00814D90" w:rsidRPr="00814D90">
        <w:rPr>
          <w:rFonts w:ascii="Times New Roman" w:hAnsi="Times New Roman" w:cs="Times New Roman"/>
          <w:bCs/>
          <w:sz w:val="24"/>
          <w:szCs w:val="24"/>
        </w:rPr>
        <w:t xml:space="preserve">, çalışmalarını gözden geçirip yeni alternatifler kullanabilir. </w:t>
      </w:r>
      <w:r w:rsidR="00814D90" w:rsidRPr="00814D90">
        <w:rPr>
          <w:rFonts w:ascii="Times New Roman" w:hAnsi="Times New Roman" w:cs="Times New Roman"/>
          <w:bCs/>
          <w:sz w:val="24"/>
          <w:szCs w:val="24"/>
        </w:rPr>
        <w:br/>
      </w:r>
      <w:r w:rsidR="00814D90" w:rsidRPr="00814D90">
        <w:rPr>
          <w:rFonts w:ascii="Times New Roman" w:hAnsi="Times New Roman" w:cs="Times New Roman"/>
          <w:b/>
          <w:bCs/>
          <w:sz w:val="24"/>
          <w:szCs w:val="24"/>
        </w:rPr>
        <w:br/>
      </w:r>
      <w:r w:rsidR="00814D90" w:rsidRPr="00814D90">
        <w:rPr>
          <w:rFonts w:ascii="Times New Roman" w:hAnsi="Times New Roman" w:cs="Times New Roman"/>
          <w:b/>
          <w:bCs/>
          <w:sz w:val="24"/>
          <w:szCs w:val="24"/>
          <w:u w:val="single"/>
        </w:rPr>
        <w:t>BDE Kullanımının Sınırlılıkları :</w:t>
      </w:r>
      <w:r w:rsidR="00814D90" w:rsidRPr="00814D90">
        <w:rPr>
          <w:rFonts w:ascii="Times New Roman" w:hAnsi="Times New Roman" w:cs="Times New Roman"/>
          <w:b/>
          <w:bCs/>
          <w:sz w:val="24"/>
          <w:szCs w:val="24"/>
        </w:rPr>
        <w:br/>
      </w:r>
      <w:r w:rsidR="00814D90" w:rsidRPr="00814D90">
        <w:rPr>
          <w:rFonts w:ascii="Times New Roman" w:hAnsi="Times New Roman" w:cs="Times New Roman"/>
          <w:bCs/>
          <w:sz w:val="24"/>
          <w:szCs w:val="24"/>
        </w:rPr>
        <w:br/>
        <w:t xml:space="preserve">Bilgisayarı yaşamının odak noktası haline getiren çocuklar sosyal ilişkilerden uzaklaşacağı için çocuğun sosyalleşmesi engellenir. </w:t>
      </w:r>
      <w:r w:rsidR="00814D90" w:rsidRPr="00814D90">
        <w:rPr>
          <w:rFonts w:ascii="Times New Roman" w:hAnsi="Times New Roman" w:cs="Times New Roman"/>
          <w:bCs/>
          <w:sz w:val="24"/>
          <w:szCs w:val="24"/>
        </w:rPr>
        <w:br/>
      </w:r>
      <w:proofErr w:type="gramStart"/>
      <w:r w:rsidR="00814D90" w:rsidRPr="00814D90">
        <w:rPr>
          <w:rFonts w:ascii="Times New Roman" w:hAnsi="Times New Roman" w:cs="Times New Roman"/>
          <w:bCs/>
          <w:sz w:val="24"/>
          <w:szCs w:val="24"/>
        </w:rPr>
        <w:t xml:space="preserve">Uygun ve nitelikli yazılımların zor bulunması. </w:t>
      </w:r>
      <w:proofErr w:type="gramEnd"/>
      <w:r w:rsidR="00814D90" w:rsidRPr="00814D90">
        <w:rPr>
          <w:rFonts w:ascii="Times New Roman" w:hAnsi="Times New Roman" w:cs="Times New Roman"/>
          <w:bCs/>
          <w:sz w:val="24"/>
          <w:szCs w:val="24"/>
        </w:rPr>
        <w:br/>
        <w:t xml:space="preserve">Araçlar pahalıdır. </w:t>
      </w:r>
      <w:r w:rsidR="00814D90" w:rsidRPr="00814D90">
        <w:rPr>
          <w:rFonts w:ascii="Times New Roman" w:hAnsi="Times New Roman" w:cs="Times New Roman"/>
          <w:bCs/>
          <w:sz w:val="24"/>
          <w:szCs w:val="24"/>
        </w:rPr>
        <w:br/>
        <w:t xml:space="preserve">Öğretmenler yeniden yetişme gereksiniminden çekinmektedirler. </w:t>
      </w:r>
      <w:r w:rsidR="00814D90" w:rsidRPr="00814D90">
        <w:rPr>
          <w:rFonts w:ascii="Times New Roman" w:hAnsi="Times New Roman" w:cs="Times New Roman"/>
          <w:bCs/>
          <w:sz w:val="24"/>
          <w:szCs w:val="24"/>
        </w:rPr>
        <w:br/>
        <w:t xml:space="preserve">Beceri ve tutuma dayalı davranışların kazanılması zayıftır. </w:t>
      </w:r>
      <w:r w:rsidR="00814D90" w:rsidRPr="00814D90">
        <w:rPr>
          <w:rFonts w:ascii="Times New Roman" w:hAnsi="Times New Roman" w:cs="Times New Roman"/>
          <w:bCs/>
          <w:sz w:val="24"/>
          <w:szCs w:val="24"/>
        </w:rPr>
        <w:br/>
        <w:t xml:space="preserve">Bilgisayarla eğitim teknik yönden malzeme ve emek gerektirdiğinden ekip işine dayalıdır. Bu sebeple iyi bir ekibin sağlanması gerekmektedir. </w:t>
      </w:r>
      <w:r w:rsidR="00814D90" w:rsidRPr="00814D90">
        <w:rPr>
          <w:rFonts w:ascii="Times New Roman" w:hAnsi="Times New Roman" w:cs="Times New Roman"/>
          <w:bCs/>
          <w:sz w:val="24"/>
          <w:szCs w:val="24"/>
        </w:rPr>
        <w:br/>
        <w:t>Hazırlanan yazılımlardaki dil farklılığı. Yabancı yazılımların aynen Türkçeye çevrilmesi ve bizim kültürümüzden uzak olması.</w:t>
      </w:r>
    </w:p>
    <w:p w:rsidR="00093112" w:rsidRPr="00093112" w:rsidRDefault="00A3302A" w:rsidP="00093112">
      <w:pPr>
        <w:rPr>
          <w:rFonts w:ascii="Times New Roman" w:hAnsi="Times New Roman" w:cs="Times New Roman"/>
          <w:bCs/>
          <w:sz w:val="24"/>
          <w:szCs w:val="24"/>
        </w:rPr>
      </w:pPr>
      <w:r w:rsidRPr="00093112">
        <w:rPr>
          <w:rFonts w:ascii="Times New Roman" w:hAnsi="Times New Roman" w:cs="Times New Roman"/>
          <w:b/>
          <w:bCs/>
          <w:sz w:val="24"/>
          <w:szCs w:val="24"/>
          <w:u w:val="single"/>
        </w:rPr>
        <w:t>Bilgisayar Kullanımın</w:t>
      </w:r>
      <w:r w:rsidR="00093112" w:rsidRPr="00093112">
        <w:rPr>
          <w:rFonts w:ascii="Times New Roman" w:hAnsi="Times New Roman" w:cs="Times New Roman"/>
          <w:b/>
          <w:bCs/>
          <w:sz w:val="24"/>
          <w:szCs w:val="24"/>
          <w:u w:val="single"/>
        </w:rPr>
        <w:t xml:space="preserve"> Çocuklar İçin</w:t>
      </w:r>
      <w:r w:rsidRPr="00093112">
        <w:rPr>
          <w:rFonts w:ascii="Times New Roman" w:hAnsi="Times New Roman" w:cs="Times New Roman"/>
          <w:b/>
          <w:bCs/>
          <w:sz w:val="24"/>
          <w:szCs w:val="24"/>
          <w:u w:val="single"/>
        </w:rPr>
        <w:t xml:space="preserve"> Yararları</w:t>
      </w:r>
      <w:r w:rsidRPr="00093112">
        <w:rPr>
          <w:rFonts w:ascii="Times New Roman" w:hAnsi="Times New Roman" w:cs="Times New Roman"/>
          <w:b/>
          <w:bCs/>
          <w:sz w:val="24"/>
          <w:szCs w:val="24"/>
        </w:rPr>
        <w:t xml:space="preserve"> </w:t>
      </w:r>
      <w:r w:rsidRPr="00093112">
        <w:rPr>
          <w:rFonts w:ascii="Times New Roman" w:hAnsi="Times New Roman" w:cs="Times New Roman"/>
          <w:b/>
          <w:bCs/>
          <w:sz w:val="24"/>
          <w:szCs w:val="24"/>
        </w:rPr>
        <w:br/>
      </w:r>
      <w:r w:rsidRPr="00093112">
        <w:rPr>
          <w:rFonts w:ascii="Times New Roman" w:hAnsi="Times New Roman" w:cs="Times New Roman"/>
          <w:b/>
          <w:bCs/>
          <w:sz w:val="24"/>
          <w:szCs w:val="24"/>
        </w:rPr>
        <w:br/>
      </w:r>
      <w:r w:rsidRPr="00093112">
        <w:rPr>
          <w:rFonts w:ascii="Times New Roman" w:hAnsi="Times New Roman" w:cs="Times New Roman"/>
          <w:bCs/>
          <w:sz w:val="24"/>
          <w:szCs w:val="24"/>
        </w:rPr>
        <w:t>Araştırmalar şunu göstermiştir ki 3-4 yaş aralığındaki bilgisayar kullanan çocuklar, bilgisayar kullanmayanlara göre aktivitelere katılımda, sözlü ve sözsüz i</w:t>
      </w:r>
      <w:r w:rsidR="00093112" w:rsidRPr="00093112">
        <w:rPr>
          <w:rFonts w:ascii="Times New Roman" w:hAnsi="Times New Roman" w:cs="Times New Roman"/>
          <w:bCs/>
          <w:sz w:val="24"/>
          <w:szCs w:val="24"/>
        </w:rPr>
        <w:t>letişimde genel bilgi düzeyinde</w:t>
      </w:r>
      <w:r w:rsidRPr="00093112">
        <w:rPr>
          <w:rFonts w:ascii="Times New Roman" w:hAnsi="Times New Roman" w:cs="Times New Roman"/>
          <w:bCs/>
          <w:sz w:val="24"/>
          <w:szCs w:val="24"/>
        </w:rPr>
        <w:t xml:space="preserve">, uzun sureli hafızada ve el becerilerinde, özet çıkarmada önemli derecede gelişimsel kazanıma sahiptir. </w:t>
      </w:r>
    </w:p>
    <w:p w:rsidR="00093112" w:rsidRDefault="00A3302A" w:rsidP="00814D90">
      <w:pPr>
        <w:rPr>
          <w:rFonts w:ascii="Times New Roman" w:hAnsi="Times New Roman" w:cs="Times New Roman"/>
          <w:bCs/>
          <w:sz w:val="24"/>
          <w:szCs w:val="24"/>
        </w:rPr>
      </w:pPr>
      <w:r w:rsidRPr="00A3302A">
        <w:rPr>
          <w:rFonts w:ascii="Times New Roman" w:hAnsi="Times New Roman" w:cs="Times New Roman"/>
          <w:bCs/>
          <w:sz w:val="24"/>
          <w:szCs w:val="24"/>
        </w:rPr>
        <w:t xml:space="preserve">Bu yaş grubundaki çocuklarda bilgisayardan yararlanma oranı çocukların </w:t>
      </w:r>
      <w:r>
        <w:rPr>
          <w:rFonts w:ascii="Times New Roman" w:hAnsi="Times New Roman" w:cs="Times New Roman"/>
          <w:bCs/>
          <w:sz w:val="24"/>
          <w:szCs w:val="24"/>
        </w:rPr>
        <w:t xml:space="preserve">bilgisayara nasıl </w:t>
      </w:r>
      <w:r w:rsidRPr="00A3302A">
        <w:rPr>
          <w:rFonts w:ascii="Times New Roman" w:hAnsi="Times New Roman" w:cs="Times New Roman"/>
          <w:bCs/>
          <w:sz w:val="24"/>
          <w:szCs w:val="24"/>
        </w:rPr>
        <w:t xml:space="preserve">ve ne sıklıkta kullandıklarıyla birebir olarak ilişkidedir. </w:t>
      </w:r>
    </w:p>
    <w:p w:rsidR="00093112" w:rsidRDefault="00A3302A" w:rsidP="00814D90">
      <w:pPr>
        <w:rPr>
          <w:rFonts w:ascii="Times New Roman" w:hAnsi="Times New Roman" w:cs="Times New Roman"/>
          <w:bCs/>
          <w:sz w:val="24"/>
          <w:szCs w:val="24"/>
        </w:rPr>
      </w:pPr>
      <w:r w:rsidRPr="00A3302A">
        <w:rPr>
          <w:rFonts w:ascii="Times New Roman" w:hAnsi="Times New Roman" w:cs="Times New Roman"/>
          <w:bCs/>
          <w:sz w:val="24"/>
          <w:szCs w:val="24"/>
        </w:rPr>
        <w:t>Bilgisayar kullanımının potansiyel yararlarının başında; artmış motor beceriler, gelişmiş matematiksel düşünme ve yaratıcılık, kritik düşünm</w:t>
      </w:r>
      <w:r w:rsidR="00093112">
        <w:rPr>
          <w:rFonts w:ascii="Times New Roman" w:hAnsi="Times New Roman" w:cs="Times New Roman"/>
          <w:bCs/>
          <w:sz w:val="24"/>
          <w:szCs w:val="24"/>
        </w:rPr>
        <w:t>e testlerinde başarı ve uluslar</w:t>
      </w:r>
      <w:r w:rsidRPr="00A3302A">
        <w:rPr>
          <w:rFonts w:ascii="Times New Roman" w:hAnsi="Times New Roman" w:cs="Times New Roman"/>
          <w:bCs/>
          <w:sz w:val="24"/>
          <w:szCs w:val="24"/>
        </w:rPr>
        <w:t xml:space="preserve">arası sınavlarda yüksek dereceler olma yetisini çocuklara vermektedir. </w:t>
      </w:r>
    </w:p>
    <w:p w:rsidR="00A3302A" w:rsidRPr="00A3302A" w:rsidRDefault="00A3302A" w:rsidP="00814D90">
      <w:pPr>
        <w:rPr>
          <w:rFonts w:ascii="Times New Roman" w:hAnsi="Times New Roman" w:cs="Times New Roman"/>
          <w:bCs/>
          <w:sz w:val="24"/>
          <w:szCs w:val="24"/>
        </w:rPr>
      </w:pPr>
      <w:r w:rsidRPr="00A3302A">
        <w:rPr>
          <w:rFonts w:ascii="Times New Roman" w:hAnsi="Times New Roman" w:cs="Times New Roman"/>
          <w:bCs/>
          <w:sz w:val="24"/>
          <w:szCs w:val="24"/>
        </w:rPr>
        <w:t>Ek olarak bilgisayar, çocukların kendilerine güvenini, sözlü iletişimini ve kooperasyon becerisini arttırmaktadır.</w:t>
      </w:r>
    </w:p>
    <w:p w:rsidR="00814D90" w:rsidRPr="00814D90" w:rsidRDefault="00A62A9F" w:rsidP="00814D90">
      <w:hyperlink r:id="rId16" w:history="1">
        <w:r w:rsidR="00814D90" w:rsidRPr="00093112">
          <w:rPr>
            <w:u w:val="single"/>
          </w:rPr>
          <w:t>http://www.onceokuloncesi.com/okul-oencesinde-bilgisayar-destekli-e-itim-t25504.html</w:t>
        </w:r>
      </w:hyperlink>
    </w:p>
    <w:p w:rsidR="00814D90" w:rsidRPr="00093112" w:rsidRDefault="00A62A9F" w:rsidP="0043797A">
      <w:pPr>
        <w:pStyle w:val="NormalWeb"/>
      </w:pPr>
      <w:hyperlink r:id="rId17" w:history="1">
        <w:r w:rsidR="00B265DD" w:rsidRPr="00093112">
          <w:rPr>
            <w:rStyle w:val="Kpr"/>
            <w:color w:val="auto"/>
          </w:rPr>
          <w:t>http://www.btnet.com.tr/25629-kidsmart-egitim-setiyle-bilim-ve-matematik-sevgisi-anaokuluna-tasiniyor.html</w:t>
        </w:r>
      </w:hyperlink>
    </w:p>
    <w:p w:rsidR="00B265DD" w:rsidRPr="00093112" w:rsidRDefault="00A62A9F" w:rsidP="0043797A">
      <w:pPr>
        <w:pStyle w:val="NormalWeb"/>
      </w:pPr>
      <w:hyperlink r:id="rId18" w:history="1">
        <w:r w:rsidR="00B265DD" w:rsidRPr="00093112">
          <w:rPr>
            <w:rStyle w:val="Kpr"/>
            <w:color w:val="auto"/>
          </w:rPr>
          <w:t>http://bilgisayarhocan.blogspot.com/2012/01/bilgisayar-nedir.html</w:t>
        </w:r>
      </w:hyperlink>
    </w:p>
    <w:p w:rsidR="00B265DD" w:rsidRPr="00B265DD" w:rsidRDefault="00A62A9F" w:rsidP="00B265DD">
      <w:hyperlink r:id="rId19" w:history="1">
        <w:r w:rsidR="00B265DD" w:rsidRPr="00093112">
          <w:rPr>
            <w:u w:val="single"/>
          </w:rPr>
          <w:t>http://www.onceokuloncesi.com/okul-oencesi-doenemde-bilgisayar-e-itimi-t15059.html</w:t>
        </w:r>
      </w:hyperlink>
    </w:p>
    <w:p w:rsidR="00E02730" w:rsidRDefault="00E02730"/>
    <w:sectPr w:rsidR="00E027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D3520"/>
    <w:multiLevelType w:val="hybridMultilevel"/>
    <w:tmpl w:val="8C2A90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97A"/>
    <w:rsid w:val="00093112"/>
    <w:rsid w:val="0043797A"/>
    <w:rsid w:val="00814D90"/>
    <w:rsid w:val="00A3302A"/>
    <w:rsid w:val="00A62A9F"/>
    <w:rsid w:val="00B265DD"/>
    <w:rsid w:val="00E027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9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3797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3797A"/>
    <w:rPr>
      <w:color w:val="0000FF"/>
      <w:u w:val="single"/>
    </w:rPr>
  </w:style>
  <w:style w:type="paragraph" w:styleId="BalonMetni">
    <w:name w:val="Balloon Text"/>
    <w:basedOn w:val="Normal"/>
    <w:link w:val="BalonMetniChar"/>
    <w:uiPriority w:val="99"/>
    <w:semiHidden/>
    <w:unhideWhenUsed/>
    <w:rsid w:val="00814D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4D90"/>
    <w:rPr>
      <w:rFonts w:ascii="Tahoma" w:hAnsi="Tahoma" w:cs="Tahoma"/>
      <w:sz w:val="16"/>
      <w:szCs w:val="16"/>
    </w:rPr>
  </w:style>
  <w:style w:type="paragraph" w:styleId="ListeParagraf">
    <w:name w:val="List Paragraph"/>
    <w:basedOn w:val="Normal"/>
    <w:uiPriority w:val="34"/>
    <w:qFormat/>
    <w:rsid w:val="000931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9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3797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3797A"/>
    <w:rPr>
      <w:color w:val="0000FF"/>
      <w:u w:val="single"/>
    </w:rPr>
  </w:style>
  <w:style w:type="paragraph" w:styleId="BalonMetni">
    <w:name w:val="Balloon Text"/>
    <w:basedOn w:val="Normal"/>
    <w:link w:val="BalonMetniChar"/>
    <w:uiPriority w:val="99"/>
    <w:semiHidden/>
    <w:unhideWhenUsed/>
    <w:rsid w:val="00814D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4D90"/>
    <w:rPr>
      <w:rFonts w:ascii="Tahoma" w:hAnsi="Tahoma" w:cs="Tahoma"/>
      <w:sz w:val="16"/>
      <w:szCs w:val="16"/>
    </w:rPr>
  </w:style>
  <w:style w:type="paragraph" w:styleId="ListeParagraf">
    <w:name w:val="List Paragraph"/>
    <w:basedOn w:val="Normal"/>
    <w:uiPriority w:val="34"/>
    <w:qFormat/>
    <w:rsid w:val="000931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0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Makine" TargetMode="External"/><Relationship Id="rId13" Type="http://schemas.openxmlformats.org/officeDocument/2006/relationships/hyperlink" Target="http://tr.wikipedia.org/wiki/Cep_bilgisayar%C4%B1" TargetMode="External"/><Relationship Id="rId18" Type="http://schemas.openxmlformats.org/officeDocument/2006/relationships/hyperlink" Target="http://bilgisayarhocan.blogspot.com/2012/01/bilgisayar-nedir.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tr.wikipedia.org/wiki/Hesap_makinesi" TargetMode="External"/><Relationship Id="rId17" Type="http://schemas.openxmlformats.org/officeDocument/2006/relationships/hyperlink" Target="http://www.btnet.com.tr/25629-kidsmart-egitim-setiyle-bilim-ve-matematik-sevgisi-anaokuluna-tasiniyor.html" TargetMode="External"/><Relationship Id="rId2" Type="http://schemas.openxmlformats.org/officeDocument/2006/relationships/numbering" Target="numbering.xml"/><Relationship Id="rId16" Type="http://schemas.openxmlformats.org/officeDocument/2006/relationships/hyperlink" Target="http://www.onceokuloncesi.com/okul-oencesinde-bilgisayar-destekli-e-itim-t25504.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wikipedia.org/wiki/Bilgi_%C3%A7a%C4%9F%C4%B1"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tr.wikipedia.org/wiki/Diz%C3%BCst%C3%BC_bilgisayar" TargetMode="External"/><Relationship Id="rId19" Type="http://schemas.openxmlformats.org/officeDocument/2006/relationships/hyperlink" Target="http://www.onceokuloncesi.com/okul-oencesi-doenemde-bilgisayar-e-itimi-t15059.html" TargetMode="External"/><Relationship Id="rId4" Type="http://schemas.microsoft.com/office/2007/relationships/stylesWithEffects" Target="stylesWithEffects.xml"/><Relationship Id="rId9" Type="http://schemas.openxmlformats.org/officeDocument/2006/relationships/hyperlink" Target="http://tr.wikipedia.org/wiki/Ki%C5%9Fisel_bilgisayar" TargetMode="External"/><Relationship Id="rId14" Type="http://schemas.openxmlformats.org/officeDocument/2006/relationships/hyperlink" Target="http://tr.wikipedia.org/wiki/S%C3%BCper_bilgisay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17363-02AF-4711-B3D8-1A4E2F82E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2374</Words>
  <Characters>13532</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süleyman</dc:creator>
  <cp:lastModifiedBy>süleyman</cp:lastModifiedBy>
  <cp:revision>2</cp:revision>
  <dcterms:created xsi:type="dcterms:W3CDTF">2012-05-23T07:39:00Z</dcterms:created>
  <dcterms:modified xsi:type="dcterms:W3CDTF">2012-05-23T07:39:00Z</dcterms:modified>
</cp:coreProperties>
</file>